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proofErr w:type="spellStart"/>
      <w:r>
        <w:rPr>
          <w:rFonts w:ascii="Times New Roman" w:hAnsi="Times New Roman" w:cs="Times New Roman"/>
          <w:b/>
          <w:bCs/>
        </w:rPr>
        <w:t>a.s.</w:t>
      </w:r>
      <w:proofErr w:type="spellEnd"/>
      <w:r>
        <w:rPr>
          <w:rFonts w:ascii="Times New Roman" w:hAnsi="Times New Roman" w:cs="Times New Roman"/>
          <w:b/>
          <w:bCs/>
        </w:rPr>
        <w:t xml:space="preserve">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</w:t>
            </w:r>
            <w:proofErr w:type="gramStart"/>
            <w:r>
              <w:rPr>
                <w:rFonts w:ascii="Book Antiqua" w:hAnsi="Book Antiqua" w:cs="Book Antiqua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proofErr w:type="gramStart"/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proofErr w:type="gramEnd"/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Studenti/Studentesse </w:t>
            </w: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lastRenderedPageBreak/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F66D6">
        <w:tc>
          <w:tcPr>
            <w:tcW w:w="4068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C7B9B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Studenti/Studentesse </w:t>
            </w: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lastRenderedPageBreak/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C7B9B">
        <w:trPr>
          <w:trHeight w:val="1245"/>
        </w:trPr>
        <w:tc>
          <w:tcPr>
            <w:tcW w:w="3528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F66D6">
        <w:trPr>
          <w:trHeight w:val="817"/>
        </w:trPr>
        <w:tc>
          <w:tcPr>
            <w:tcW w:w="4068" w:type="dxa"/>
            <w:gridSpan w:val="2"/>
          </w:tcPr>
          <w:p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1450"/>
        </w:trPr>
        <w:tc>
          <w:tcPr>
            <w:tcW w:w="4068" w:type="dxa"/>
            <w:gridSpan w:val="2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</w:t>
      </w:r>
      <w:proofErr w:type="gramStart"/>
      <w:r w:rsidRPr="00B677BC">
        <w:rPr>
          <w:rFonts w:ascii="Book Antiqua" w:hAnsi="Book Antiqua" w:cs="Book Antiqua"/>
          <w:i/>
          <w:iCs/>
          <w:sz w:val="16"/>
          <w:szCs w:val="16"/>
        </w:rPr>
        <w:t>-  Regolamento</w:t>
      </w:r>
      <w:proofErr w:type="gramEnd"/>
      <w:r w:rsidRPr="00B677BC">
        <w:rPr>
          <w:rFonts w:ascii="Book Antiqua" w:hAnsi="Book Antiqua" w:cs="Book Antiqua"/>
          <w:i/>
          <w:iCs/>
          <w:sz w:val="16"/>
          <w:szCs w:val="16"/>
        </w:rPr>
        <w:t xml:space="preserve"> (UE) 2016/679 del Parlamento europeo e del Consiglio del 27 aprile 2016.</w:t>
      </w: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311" w:rsidRDefault="00FB7311" w:rsidP="002D0A08">
      <w:pPr>
        <w:spacing w:after="0" w:line="240" w:lineRule="auto"/>
      </w:pPr>
      <w:r>
        <w:separator/>
      </w:r>
    </w:p>
  </w:endnote>
  <w:endnote w:type="continuationSeparator" w:id="0">
    <w:p w:rsidR="00FB7311" w:rsidRDefault="00FB7311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FEE" w:rsidRDefault="00FB73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4C60">
      <w:rPr>
        <w:noProof/>
      </w:rPr>
      <w:t>3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311" w:rsidRDefault="00FB7311" w:rsidP="002D0A08">
      <w:pPr>
        <w:spacing w:after="0" w:line="240" w:lineRule="auto"/>
      </w:pPr>
      <w:r>
        <w:separator/>
      </w:r>
    </w:p>
  </w:footnote>
  <w:footnote w:type="continuationSeparator" w:id="0">
    <w:p w:rsidR="00FB7311" w:rsidRDefault="00FB7311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FEE" w:rsidRDefault="006C4C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19050" t="0" r="0" b="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0987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4C60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20A6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1EA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311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3F6EBE-780C-C44D-AAC0-43B1375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>Ministero Economia e Finanze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GABRIELLA SCRIBANO</cp:lastModifiedBy>
  <cp:revision>2</cp:revision>
  <cp:lastPrinted>2020-09-16T09:49:00Z</cp:lastPrinted>
  <dcterms:created xsi:type="dcterms:W3CDTF">2020-11-09T11:22:00Z</dcterms:created>
  <dcterms:modified xsi:type="dcterms:W3CDTF">2020-11-09T11:22:00Z</dcterms:modified>
</cp:coreProperties>
</file>